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94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u w:val="none"/>
          <w:lang w:eastAsia="zh-CN"/>
        </w:rPr>
        <w:t>河南兴安邦机电装备制造有限公司</w:t>
      </w:r>
    </w:p>
    <w:p w14:paraId="5C84C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88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用工需求信息表</w:t>
      </w:r>
    </w:p>
    <w:p w14:paraId="56359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24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单位名称：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/>
          <w:lang w:eastAsia="zh-CN"/>
        </w:rPr>
        <w:t>河南兴安邦机电装备制造有限公司</w:t>
      </w:r>
    </w:p>
    <w:p w14:paraId="54B72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基本情况：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/>
        </w:rPr>
        <w:t>公司位于河南平顶山高新区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none"/>
        </w:rPr>
        <w:t>公司拥有雄厚的技术力量、精良的生产设备、完整的产品系列、完善的质量保证体系和完备的检测手段，确保产品创新和开发。以一流技术、优良质量、完善的服务为客户创造价值。</w:t>
      </w:r>
    </w:p>
    <w:p w14:paraId="5E83BC8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单位性质：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民营企业</w:t>
      </w: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</w:t>
      </w:r>
    </w:p>
    <w:p w14:paraId="107080F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所属行业：</w:t>
      </w: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机械制造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</w:t>
      </w:r>
    </w:p>
    <w:p w14:paraId="70CAAA7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雷洋洋</w:t>
      </w:r>
    </w:p>
    <w:p w14:paraId="2C3D562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联系电话：</w:t>
      </w:r>
      <w:r>
        <w:rPr>
          <w:rFonts w:hint="eastAsia" w:ascii="仿宋" w:hAnsi="仿宋" w:eastAsia="仿宋" w:cs="仿宋"/>
          <w:b/>
          <w:sz w:val="32"/>
          <w:szCs w:val="32"/>
          <w:u w:val="none"/>
          <w:lang w:val="en-US" w:eastAsia="zh-CN"/>
        </w:rPr>
        <w:t xml:space="preserve"> 15137523322</w:t>
      </w:r>
    </w:p>
    <w:p w14:paraId="3F531AF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u w:val="none"/>
          <w:lang w:val="en-US" w:eastAsia="zh-CN"/>
        </w:rPr>
        <w:t xml:space="preserve">邮箱：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hnxinganbang@163.com </w:t>
      </w:r>
      <w:r>
        <w:rPr>
          <w:rFonts w:hint="eastAsia" w:ascii="仿宋" w:hAnsi="仿宋" w:eastAsia="仿宋" w:cs="仿宋"/>
          <w:b/>
          <w:sz w:val="32"/>
          <w:szCs w:val="32"/>
          <w:u w:val="none"/>
          <w:lang w:val="en-US" w:eastAsia="zh-CN"/>
        </w:rPr>
        <w:t xml:space="preserve">     </w:t>
      </w:r>
    </w:p>
    <w:p w14:paraId="2C8858B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岗位/人数/岗位条件：</w:t>
      </w:r>
    </w:p>
    <w:p w14:paraId="437A88CA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加工中心操作工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：需求人数10名，年龄在25-45岁之间：有两年以上操作加工中心的经验，有一定的识图能力，按照要求完成工件加工，工资待遇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6000-12000元。</w:t>
      </w:r>
    </w:p>
    <w:p w14:paraId="7FDD297B">
      <w:pPr>
        <w:ind w:firstLine="643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2、数控车床操作工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：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需求人数5名，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年龄在20-45岁之间，有2年工作经验，熟悉各种材质加工特性，熟练操作数控车床，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工资待遇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6000-1200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0元。</w:t>
      </w: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                       </w:t>
      </w:r>
    </w:p>
    <w:p w14:paraId="36FCD64A"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相关福利：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1.提供免费住宿、提供午餐餐补；2.可缴纳社会保险（五险）、有加班补贴。</w:t>
      </w:r>
    </w:p>
    <w:p w14:paraId="4B135183">
      <w:pPr>
        <w:numPr>
          <w:ilvl w:val="0"/>
          <w:numId w:val="0"/>
        </w:numPr>
        <w:ind w:leftChars="0"/>
        <w:jc w:val="both"/>
      </w:pPr>
      <w:r>
        <w:rPr>
          <w:rFonts w:hint="eastAsia" w:ascii="仿宋" w:hAnsi="仿宋" w:eastAsia="仿宋" w:cs="仿宋"/>
          <w:b/>
          <w:sz w:val="32"/>
          <w:szCs w:val="32"/>
        </w:rPr>
        <w:t>工作地点：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平顶山市高新区神马大道东段路南江州电气院内。</w:t>
      </w:r>
      <w:r>
        <w:rPr>
          <w:rFonts w:hint="eastAsia" w:ascii="仿宋" w:hAnsi="仿宋" w:eastAsia="仿宋" w:cs="仿宋"/>
          <w:b/>
          <w:sz w:val="32"/>
          <w:szCs w:val="32"/>
          <w:u w:val="none"/>
        </w:rPr>
        <w:t xml:space="preserve">                    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750C1D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379</Words>
  <Characters>437</Characters>
  <Lines>0</Lines>
  <Paragraphs>0</Paragraphs>
  <TotalTime>1</TotalTime>
  <ScaleCrop>false</ScaleCrop>
  <LinksUpToDate>false</LinksUpToDate>
  <CharactersWithSpaces>526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2026-01-22T07:37:23Z</dcterms:modified>
  <dc:title>兴安邦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9900E1A5E29F4189AA2BBBB1F61DA568_13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